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DC" w:rsidRDefault="000C6EDC" w:rsidP="000C6ED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09.10.2024</w:t>
      </w:r>
    </w:p>
    <w:p w:rsidR="000C6EDC" w:rsidRDefault="00D05BB0" w:rsidP="000C6ED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="000C6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C6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Св-0024</w:t>
      </w:r>
    </w:p>
    <w:p w:rsidR="000C6EDC" w:rsidRPr="000C6EDC" w:rsidRDefault="000C6EDC" w:rsidP="000C6ED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0C6EDC" w:rsidRDefault="000C6EDC" w:rsidP="000C6ED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0C6EDC" w:rsidRDefault="000C6EDC"/>
    <w:p w:rsidR="000C6EDC" w:rsidRDefault="000C6EDC" w:rsidP="000C6EDC"/>
    <w:p w:rsidR="000C6EDC" w:rsidRPr="001A11B3" w:rsidRDefault="000C6EDC" w:rsidP="000C6EDC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eastAsia="Times New Roman" w:hAnsi="Times New Roman" w:cs="Times New Roman"/>
          <w:bCs w:val="0"/>
          <w:color w:val="000000" w:themeColor="text1"/>
          <w:kern w:val="36"/>
          <w:lang w:eastAsia="ru-RU"/>
        </w:rPr>
      </w:pPr>
      <w:r w:rsidRPr="000C6EDC">
        <w:rPr>
          <w:rFonts w:ascii="Times New Roman" w:hAnsi="Times New Roman" w:cs="Times New Roman"/>
          <w:color w:val="000000" w:themeColor="text1"/>
        </w:rPr>
        <w:tab/>
      </w:r>
      <w:r w:rsidRPr="001A11B3">
        <w:rPr>
          <w:rFonts w:ascii="Times New Roman" w:hAnsi="Times New Roman" w:cs="Times New Roman"/>
          <w:color w:val="000000" w:themeColor="text1"/>
        </w:rPr>
        <w:t xml:space="preserve"> </w:t>
      </w:r>
      <w:r w:rsidRPr="001A11B3">
        <w:rPr>
          <w:rFonts w:ascii="Times New Roman" w:eastAsia="Times New Roman" w:hAnsi="Times New Roman" w:cs="Times New Roman"/>
          <w:bCs w:val="0"/>
          <w:color w:val="000000" w:themeColor="text1"/>
          <w:kern w:val="36"/>
          <w:lang w:eastAsia="ru-RU"/>
        </w:rPr>
        <w:t>«Образ Обломова» по 1-й части романа И.А. Гончарова «Обломов»</w:t>
      </w:r>
    </w:p>
    <w:p w:rsidR="000C6EDC" w:rsidRPr="000C6EDC" w:rsidRDefault="000C6EDC" w:rsidP="000C6EDC">
      <w:pPr>
        <w:rPr>
          <w:lang w:eastAsia="ru-RU"/>
        </w:rPr>
      </w:pPr>
    </w:p>
    <w:p w:rsidR="000C6EDC" w:rsidRPr="000C6EDC" w:rsidRDefault="00AA33B1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1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0C6EDC" w:rsidRPr="001A11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адания по первой части</w:t>
      </w:r>
      <w:r w:rsidR="000C6EDC"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романа Гончарова “Обломов”</w:t>
      </w:r>
      <w:r w:rsidR="001A11B3">
        <w:rPr>
          <w:rFonts w:ascii="Times New Roman" w:hAnsi="Times New Roman" w:cs="Times New Roman"/>
          <w:color w:val="000000" w:themeColor="text1"/>
          <w:sz w:val="28"/>
          <w:szCs w:val="28"/>
        </w:rPr>
        <w:t>: ответить письменно (в тетрадях) на вопросы.</w:t>
      </w:r>
      <w:r w:rsidR="000C6EDC"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Почему первая часть романа посвящена лишь одному дню Обломова?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Портрет Обломова? 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Какие</w:t>
      </w:r>
      <w:r w:rsidR="00AA33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художественные детали использует автор при создании портретной </w:t>
      </w:r>
      <w:proofErr w:type="gramEnd"/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характеристики Ильи Ильича?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Что говорит о характере и образе жизни героя обстановка в его квартире?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Каков образ жизни Обломова?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 какими известными вам литературными персонажами можно сравнить Обломова </w:t>
      </w:r>
      <w:proofErr w:type="gramStart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первом</w:t>
      </w:r>
      <w:proofErr w:type="gramEnd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ним знакомстве?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Посетители Обломова. Цели их визитов?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Какие два “несчастья” занимают Обломова? Какие трудности он видит в решении этих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Почему </w:t>
      </w:r>
      <w:proofErr w:type="gramStart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proofErr w:type="gramEnd"/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прошлой жизни героя Гончаров начиная не с его детских лет?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10. Расскажите о службе Ильи Ильича в канцелярии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Как проводил свободное время Обломов? 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Как проходили годы ученичества Ильи? Что дало ему ученье?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Портрет Захара.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Расскажите о взаимоотношениях Захара и Ильи Ильича.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Какова композиционная и тематическая роль главы “Сон Обломова” в романе?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Как композиционно построен “Сон Обломова”? Из каких частей он состоит?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Почему описание детства Обломова дается в романе глазами самого Обломова? </w:t>
      </w:r>
    </w:p>
    <w:p w:rsidR="000C6EDC" w:rsidRP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Расскажите об Обломовке и ее жителях. </w:t>
      </w:r>
    </w:p>
    <w:p w:rsidR="000C6EDC" w:rsidRDefault="000C6EDC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EDC">
        <w:rPr>
          <w:rFonts w:ascii="Times New Roman" w:hAnsi="Times New Roman" w:cs="Times New Roman"/>
          <w:color w:val="000000" w:themeColor="text1"/>
          <w:sz w:val="28"/>
          <w:szCs w:val="28"/>
        </w:rPr>
        <w:t>18. Какие фольклорные традиции использует автор в описании сна Ильи Ильича?</w:t>
      </w:r>
    </w:p>
    <w:p w:rsidR="001A11B3" w:rsidRPr="000C6EDC" w:rsidRDefault="001A11B3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1B3" w:rsidRPr="001A11B3" w:rsidRDefault="001A11B3" w:rsidP="001A11B3">
      <w:pPr>
        <w:rPr>
          <w:rFonts w:ascii="Times New Roman" w:hAnsi="Times New Roman" w:cs="Times New Roman"/>
          <w:b/>
          <w:sz w:val="28"/>
          <w:szCs w:val="28"/>
        </w:rPr>
      </w:pPr>
      <w:r w:rsidRPr="001A11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1A11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24422F" w:rsidRPr="000C6EDC" w:rsidRDefault="0024422F" w:rsidP="00AA33B1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4422F" w:rsidRPr="000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DC"/>
    <w:rsid w:val="000C6EDC"/>
    <w:rsid w:val="001A11B3"/>
    <w:rsid w:val="0024422F"/>
    <w:rsid w:val="00AA33B1"/>
    <w:rsid w:val="00B355BC"/>
    <w:rsid w:val="00D0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DC"/>
  </w:style>
  <w:style w:type="paragraph" w:styleId="1">
    <w:name w:val="heading 1"/>
    <w:basedOn w:val="a"/>
    <w:next w:val="a"/>
    <w:link w:val="10"/>
    <w:uiPriority w:val="9"/>
    <w:qFormat/>
    <w:rsid w:val="000C6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DC"/>
  </w:style>
  <w:style w:type="paragraph" w:styleId="1">
    <w:name w:val="heading 1"/>
    <w:basedOn w:val="a"/>
    <w:next w:val="a"/>
    <w:link w:val="10"/>
    <w:uiPriority w:val="9"/>
    <w:qFormat/>
    <w:rsid w:val="000C6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2024-10-07T18:02:00Z</dcterms:created>
  <dcterms:modified xsi:type="dcterms:W3CDTF">2024-10-07T18:36:00Z</dcterms:modified>
</cp:coreProperties>
</file>